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F5" w:rsidRDefault="00F60EF7">
      <w:pPr>
        <w:pStyle w:val="3"/>
        <w:spacing w:before="0" w:after="0" w:line="276" w:lineRule="auto"/>
        <w:jc w:val="center"/>
        <w:rPr>
          <w:rFonts w:ascii="Times New Roman" w:hAnsi="Times New Roman"/>
          <w:color w:val="333333"/>
        </w:rPr>
      </w:pPr>
      <w:bookmarkStart w:id="0" w:name="_GoBack"/>
      <w:bookmarkEnd w:id="0"/>
      <w:r>
        <w:rPr>
          <w:rFonts w:ascii="Times New Roman" w:hAnsi="Times New Roman"/>
          <w:color w:val="333333"/>
        </w:rPr>
        <w:t>Подготовка к проведению ЭЭГ</w:t>
      </w:r>
    </w:p>
    <w:p w:rsidR="00BA53F5" w:rsidRDefault="00BA53F5">
      <w:pPr>
        <w:pStyle w:val="Textbody"/>
        <w:spacing w:after="0"/>
        <w:rPr>
          <w:rFonts w:ascii="Times New Roman" w:hAnsi="Times New Roman"/>
          <w:color w:val="333333"/>
          <w:sz w:val="28"/>
          <w:szCs w:val="28"/>
        </w:rPr>
      </w:pPr>
    </w:p>
    <w:p w:rsidR="00BA53F5" w:rsidRDefault="00F60EF7">
      <w:pPr>
        <w:pStyle w:val="3"/>
        <w:spacing w:before="0" w:after="0" w:line="276" w:lineRule="auto"/>
        <w:rPr>
          <w:rFonts w:ascii="Times New Roman" w:hAnsi="Times New Roman"/>
          <w:b w:val="0"/>
          <w:color w:val="333333"/>
          <w:sz w:val="24"/>
          <w:szCs w:val="24"/>
          <w:u w:val="single"/>
        </w:rPr>
      </w:pPr>
      <w:bookmarkStart w:id="1" w:name="mntl-sc-block_1-0-52"/>
      <w:bookmarkEnd w:id="1"/>
      <w:r>
        <w:rPr>
          <w:rFonts w:ascii="Times New Roman" w:hAnsi="Times New Roman"/>
          <w:b w:val="0"/>
          <w:color w:val="333333"/>
          <w:sz w:val="24"/>
          <w:szCs w:val="24"/>
          <w:u w:val="single"/>
        </w:rPr>
        <w:t>Что надеть</w:t>
      </w:r>
    </w:p>
    <w:p w:rsidR="00BA53F5" w:rsidRDefault="00F60EF7">
      <w:pPr>
        <w:pStyle w:val="Textbody"/>
        <w:widowControl/>
        <w:spacing w:after="0"/>
        <w:rPr>
          <w:rFonts w:ascii="Times New Roman" w:hAnsi="Times New Roman"/>
          <w:color w:val="222222"/>
        </w:rPr>
      </w:pPr>
      <w:bookmarkStart w:id="2" w:name="mntl-sc-block_1-0-53"/>
      <w:bookmarkEnd w:id="2"/>
      <w:r>
        <w:rPr>
          <w:rFonts w:ascii="Times New Roman" w:hAnsi="Times New Roman"/>
          <w:color w:val="222222"/>
        </w:rPr>
        <w:t xml:space="preserve"> Поскольку вы некоторое время будете сидеть или лежать, вам следует надеть что-нибудь, что позволит вам делать это с комфортом. Выбирайте верх </w:t>
      </w:r>
      <w:r>
        <w:rPr>
          <w:rFonts w:ascii="Times New Roman" w:hAnsi="Times New Roman"/>
          <w:color w:val="222222"/>
        </w:rPr>
        <w:t>на пуговицах или на молнии, чтобы вам не пришлось ничего надевать через голову. Серьги снять. При ЭЭГ-мониторинге, вы также можете взять с собой в палату удобную одежду, в которую переоденетесь.</w:t>
      </w:r>
    </w:p>
    <w:p w:rsidR="00BA53F5" w:rsidRDefault="00BA53F5">
      <w:pPr>
        <w:pStyle w:val="3"/>
        <w:widowControl/>
        <w:spacing w:before="0" w:after="0" w:line="276" w:lineRule="auto"/>
        <w:rPr>
          <w:rFonts w:ascii="Times New Roman" w:hAnsi="Times New Roman"/>
          <w:b w:val="0"/>
          <w:color w:val="333333"/>
          <w:sz w:val="24"/>
          <w:szCs w:val="24"/>
          <w:u w:val="single"/>
        </w:rPr>
      </w:pPr>
    </w:p>
    <w:p w:rsidR="00BA53F5" w:rsidRDefault="00F60EF7">
      <w:pPr>
        <w:pStyle w:val="3"/>
        <w:widowControl/>
        <w:spacing w:before="0" w:after="0" w:line="276" w:lineRule="auto"/>
        <w:rPr>
          <w:rFonts w:ascii="Times New Roman" w:hAnsi="Times New Roman"/>
          <w:b w:val="0"/>
          <w:color w:val="333333"/>
          <w:sz w:val="24"/>
          <w:szCs w:val="24"/>
          <w:u w:val="single"/>
        </w:rPr>
      </w:pPr>
      <w:bookmarkStart w:id="3" w:name="mntl-sc-block_1-0-56"/>
      <w:bookmarkEnd w:id="3"/>
      <w:r>
        <w:rPr>
          <w:rFonts w:ascii="Times New Roman" w:hAnsi="Times New Roman"/>
          <w:b w:val="0"/>
          <w:color w:val="333333"/>
          <w:sz w:val="24"/>
          <w:szCs w:val="24"/>
          <w:u w:val="single"/>
        </w:rPr>
        <w:t>Еда и лекарства</w:t>
      </w:r>
    </w:p>
    <w:p w:rsidR="00BA53F5" w:rsidRDefault="00F60EF7">
      <w:pPr>
        <w:pStyle w:val="Textbody"/>
        <w:widowControl/>
        <w:spacing w:after="0"/>
        <w:rPr>
          <w:rFonts w:ascii="Times New Roman" w:hAnsi="Times New Roman"/>
          <w:color w:val="222222"/>
        </w:rPr>
      </w:pPr>
      <w:bookmarkStart w:id="4" w:name="mntl-sc-block_1-0-57"/>
      <w:bookmarkEnd w:id="4"/>
      <w:r>
        <w:rPr>
          <w:rFonts w:ascii="Times New Roman" w:hAnsi="Times New Roman"/>
          <w:color w:val="222222"/>
        </w:rPr>
        <w:t>В день процедуры или как минимум за 8-12 час</w:t>
      </w:r>
      <w:r>
        <w:rPr>
          <w:rFonts w:ascii="Times New Roman" w:hAnsi="Times New Roman"/>
          <w:color w:val="222222"/>
        </w:rPr>
        <w:t xml:space="preserve">ов до этого вам не следует есть или пить ничего, что содержит кофеин, например кофе, чай или колу, поскольку это может повлиять на результаты теста, также накануне процедуры не разрешается курить и употреблять алкоголь. Однако голодать накануне или в день </w:t>
      </w:r>
      <w:r>
        <w:rPr>
          <w:rFonts w:ascii="Times New Roman" w:hAnsi="Times New Roman"/>
          <w:color w:val="222222"/>
        </w:rPr>
        <w:t>теста тоже не следует. Низкий уровень сахара в крови также может повлиять на результаты, поэтому утром до проведения исследования необходимо позавтракать.</w:t>
      </w:r>
    </w:p>
    <w:p w:rsidR="00BA53F5" w:rsidRDefault="00F60EF7">
      <w:pPr>
        <w:pStyle w:val="Textbody"/>
        <w:widowControl/>
        <w:spacing w:after="0"/>
        <w:rPr>
          <w:rFonts w:ascii="Times New Roman" w:hAnsi="Times New Roman"/>
          <w:color w:val="222222"/>
        </w:rPr>
      </w:pPr>
      <w:bookmarkStart w:id="5" w:name="mntl-sc-block_1-0-59"/>
      <w:bookmarkEnd w:id="5"/>
      <w:r>
        <w:rPr>
          <w:rFonts w:ascii="Times New Roman" w:hAnsi="Times New Roman"/>
          <w:color w:val="222222"/>
        </w:rPr>
        <w:t xml:space="preserve">Если вы принимаете какие-либо лекарства по рецепту или регулярно принимаете безрецептурные лекарства </w:t>
      </w:r>
      <w:r>
        <w:rPr>
          <w:rFonts w:ascii="Times New Roman" w:hAnsi="Times New Roman"/>
          <w:color w:val="222222"/>
        </w:rPr>
        <w:t>или добавки, включая лечебные травы, убедитесь, предупредите об этом вашего врача. Большинство лекарств можно принимать перед проведением ЭЭГ, но все, что действует как седативное средство, может помешать проведению теста (в некоторых случаях может быть да</w:t>
      </w:r>
      <w:r>
        <w:rPr>
          <w:rFonts w:ascii="Times New Roman" w:hAnsi="Times New Roman"/>
          <w:color w:val="222222"/>
        </w:rPr>
        <w:t>но успокоительное, чтобы помочь пациенту, проходящему ЭЭГ, расслабиться).</w:t>
      </w:r>
    </w:p>
    <w:p w:rsidR="00BA53F5" w:rsidRDefault="00F60EF7">
      <w:pPr>
        <w:pStyle w:val="Textbody"/>
        <w:widowControl/>
        <w:spacing w:after="0"/>
        <w:rPr>
          <w:rFonts w:ascii="Times New Roman" w:hAnsi="Times New Roman"/>
          <w:color w:val="222222"/>
        </w:rPr>
      </w:pPr>
      <w:bookmarkStart w:id="6" w:name="mntl-sc-block_1-0-61"/>
      <w:bookmarkEnd w:id="6"/>
      <w:r>
        <w:rPr>
          <w:rFonts w:ascii="Times New Roman" w:hAnsi="Times New Roman"/>
          <w:color w:val="222222"/>
        </w:rPr>
        <w:t>Если вы принимаете противосудорожные препараты, вас могут попросить снизить дозу или вообще не принимать его до теста. Перед проведением ЭЭГ предупредите , что принимаете противосудо</w:t>
      </w:r>
      <w:r>
        <w:rPr>
          <w:rFonts w:ascii="Times New Roman" w:hAnsi="Times New Roman"/>
          <w:color w:val="222222"/>
        </w:rPr>
        <w:t>рожные препараты. Следуйте инструкциям вашего врача.</w:t>
      </w:r>
    </w:p>
    <w:p w:rsidR="00BA53F5" w:rsidRDefault="00BA53F5">
      <w:pPr>
        <w:pStyle w:val="Textbody"/>
        <w:widowControl/>
        <w:spacing w:after="0"/>
        <w:rPr>
          <w:rFonts w:ascii="Times New Roman" w:hAnsi="Times New Roman"/>
          <w:color w:val="222222"/>
        </w:rPr>
      </w:pPr>
    </w:p>
    <w:p w:rsidR="00BA53F5" w:rsidRDefault="00F60EF7">
      <w:pPr>
        <w:pStyle w:val="3"/>
        <w:widowControl/>
        <w:spacing w:before="0" w:after="0" w:line="276" w:lineRule="auto"/>
        <w:rPr>
          <w:rFonts w:ascii="Times New Roman" w:hAnsi="Times New Roman"/>
          <w:b w:val="0"/>
          <w:color w:val="333333"/>
          <w:sz w:val="24"/>
          <w:szCs w:val="24"/>
          <w:u w:val="single"/>
        </w:rPr>
      </w:pPr>
      <w:bookmarkStart w:id="7" w:name="mntl-sc-block_1-0-78"/>
      <w:bookmarkEnd w:id="7"/>
      <w:r>
        <w:rPr>
          <w:rFonts w:ascii="Times New Roman" w:hAnsi="Times New Roman"/>
          <w:b w:val="0"/>
          <w:color w:val="333333"/>
          <w:sz w:val="24"/>
          <w:szCs w:val="24"/>
          <w:u w:val="single"/>
        </w:rPr>
        <w:t>Прочее</w:t>
      </w:r>
    </w:p>
    <w:p w:rsidR="00BA53F5" w:rsidRDefault="00F60EF7">
      <w:pPr>
        <w:pStyle w:val="Textbody"/>
        <w:widowControl/>
        <w:spacing w:after="0"/>
        <w:rPr>
          <w:rFonts w:ascii="Times New Roman" w:hAnsi="Times New Roman"/>
          <w:color w:val="222222"/>
        </w:rPr>
      </w:pPr>
      <w:bookmarkStart w:id="8" w:name="mntl-sc-block_1-0-81"/>
      <w:bookmarkEnd w:id="8"/>
      <w:r>
        <w:rPr>
          <w:rFonts w:ascii="Times New Roman" w:hAnsi="Times New Roman"/>
          <w:color w:val="222222"/>
        </w:rPr>
        <w:t>Необходимо мыть волосы накануне вечером или утром перед тестом, чтобы ваша голова и волосы были чистыми и не содержали натуральных масел, которые могут затруднить контакт электродов с кожей голов</w:t>
      </w:r>
      <w:r>
        <w:rPr>
          <w:rFonts w:ascii="Times New Roman" w:hAnsi="Times New Roman"/>
          <w:color w:val="222222"/>
        </w:rPr>
        <w:t>ы. По той же причине не используйте кондиционер, лак для волос или другие средства для укладки.</w:t>
      </w:r>
    </w:p>
    <w:p w:rsidR="00BA53F5" w:rsidRDefault="00BA53F5">
      <w:pPr>
        <w:pStyle w:val="Textbody"/>
        <w:widowControl/>
        <w:spacing w:after="0"/>
        <w:rPr>
          <w:rFonts w:ascii="Times New Roman" w:hAnsi="Times New Roman"/>
          <w:color w:val="222222"/>
        </w:rPr>
      </w:pPr>
    </w:p>
    <w:p w:rsidR="00BA53F5" w:rsidRDefault="00F60EF7">
      <w:pPr>
        <w:pStyle w:val="3"/>
        <w:widowControl/>
        <w:spacing w:before="0" w:after="0" w:line="276" w:lineRule="auto"/>
        <w:rPr>
          <w:rFonts w:ascii="Times New Roman" w:hAnsi="Times New Roman"/>
          <w:b w:val="0"/>
          <w:color w:val="333333"/>
          <w:sz w:val="24"/>
          <w:szCs w:val="24"/>
          <w:u w:val="single"/>
        </w:rPr>
      </w:pPr>
      <w:r>
        <w:rPr>
          <w:rFonts w:ascii="Times New Roman" w:hAnsi="Times New Roman"/>
          <w:b w:val="0"/>
          <w:color w:val="333333"/>
          <w:sz w:val="24"/>
          <w:szCs w:val="24"/>
          <w:u w:val="single"/>
        </w:rPr>
        <w:t>Особенности подготовки детей</w:t>
      </w:r>
    </w:p>
    <w:p w:rsidR="00BA53F5" w:rsidRDefault="00F60EF7">
      <w:pPr>
        <w:pStyle w:val="Textbody"/>
        <w:widowControl/>
        <w:spacing w:after="0"/>
        <w:rPr>
          <w:rFonts w:ascii="Times New Roman" w:hAnsi="Times New Roman"/>
          <w:color w:val="222222"/>
        </w:rPr>
      </w:pPr>
      <w:r>
        <w:rPr>
          <w:rFonts w:ascii="Times New Roman" w:hAnsi="Times New Roman"/>
          <w:color w:val="222222"/>
        </w:rPr>
        <w:t xml:space="preserve">Хотя ЭЭГ является абсолютно безболезненным и безопасным методом, ребенка необходимо заранее подготовить поговорив с ним, объяснив </w:t>
      </w:r>
      <w:r>
        <w:rPr>
          <w:rFonts w:ascii="Times New Roman" w:hAnsi="Times New Roman"/>
          <w:color w:val="222222"/>
        </w:rPr>
        <w:t>что это за процедура, зачем ее будут делать и как. Для детей младшего возраста весь процесс можно преподнести как игру.</w:t>
      </w:r>
    </w:p>
    <w:p w:rsidR="00BA53F5" w:rsidRDefault="00F60EF7">
      <w:pPr>
        <w:pStyle w:val="Textbody"/>
        <w:widowControl/>
        <w:spacing w:after="0"/>
        <w:rPr>
          <w:rFonts w:ascii="Times New Roman" w:hAnsi="Times New Roman"/>
          <w:color w:val="222222"/>
        </w:rPr>
      </w:pPr>
      <w:r>
        <w:rPr>
          <w:rFonts w:ascii="Times New Roman" w:hAnsi="Times New Roman"/>
          <w:color w:val="222222"/>
        </w:rPr>
        <w:t>Вечером накануне или утром, тщательно вымойте волосы ребенка. Кожа головы должна быть чистой и обезжиренной, поэтому не следует использо</w:t>
      </w:r>
      <w:r>
        <w:rPr>
          <w:rFonts w:ascii="Times New Roman" w:hAnsi="Times New Roman"/>
          <w:color w:val="222222"/>
        </w:rPr>
        <w:t>вать кондиционеры, лак для волос или другие подобные средства. Волосы ребенка также должны быть полностью сухими.</w:t>
      </w:r>
    </w:p>
    <w:p w:rsidR="00BA53F5" w:rsidRDefault="00F60EF7">
      <w:pPr>
        <w:pStyle w:val="Textbody"/>
        <w:widowControl/>
        <w:spacing w:after="0"/>
        <w:rPr>
          <w:rFonts w:ascii="Times New Roman" w:hAnsi="Times New Roman"/>
          <w:color w:val="222222"/>
        </w:rPr>
      </w:pPr>
      <w:r>
        <w:rPr>
          <w:rFonts w:ascii="Times New Roman" w:hAnsi="Times New Roman"/>
          <w:color w:val="222222"/>
        </w:rPr>
        <w:t>За час или два до процедуры ребенка необходимо покормить. Это поможет стабилизировать уровень сахара в крови и облегчить сон. Следует избегать</w:t>
      </w:r>
      <w:r>
        <w:rPr>
          <w:rFonts w:ascii="Times New Roman" w:hAnsi="Times New Roman"/>
          <w:color w:val="222222"/>
        </w:rPr>
        <w:t xml:space="preserve"> употребления кофеина и сахара в ночь и перед обследованием.</w:t>
      </w:r>
    </w:p>
    <w:p w:rsidR="00BA53F5" w:rsidRDefault="00F60EF7">
      <w:pPr>
        <w:pStyle w:val="Textbody"/>
        <w:widowControl/>
        <w:spacing w:after="0"/>
        <w:rPr>
          <w:rFonts w:ascii="Times New Roman" w:hAnsi="Times New Roman"/>
          <w:color w:val="222222"/>
        </w:rPr>
      </w:pPr>
      <w:r>
        <w:rPr>
          <w:rFonts w:ascii="Times New Roman" w:hAnsi="Times New Roman"/>
          <w:color w:val="222222"/>
        </w:rPr>
        <w:t>Будьте готовы ответить на вопросы об истории болезни вашего ребенка, текущих симптомах и лекарствах, которые он принимает.</w:t>
      </w:r>
    </w:p>
    <w:p w:rsidR="00BA53F5" w:rsidRDefault="00F60EF7">
      <w:pPr>
        <w:pStyle w:val="Textbody"/>
        <w:widowControl/>
        <w:spacing w:after="0"/>
        <w:rPr>
          <w:rFonts w:ascii="Times New Roman" w:hAnsi="Times New Roman"/>
          <w:color w:val="222222"/>
        </w:rPr>
      </w:pPr>
      <w:r>
        <w:rPr>
          <w:rFonts w:ascii="Times New Roman" w:hAnsi="Times New Roman"/>
          <w:color w:val="222222"/>
        </w:rPr>
        <w:t>Давайте ребенку лекарства в соответствии с предписаниями врача.</w:t>
      </w:r>
    </w:p>
    <w:p w:rsidR="00BA53F5" w:rsidRDefault="00F60EF7">
      <w:pPr>
        <w:pStyle w:val="Textbody"/>
        <w:widowControl/>
        <w:spacing w:after="0"/>
        <w:rPr>
          <w:rFonts w:ascii="Times New Roman" w:hAnsi="Times New Roman"/>
          <w:color w:val="222222"/>
        </w:rPr>
      </w:pPr>
      <w:r>
        <w:rPr>
          <w:rFonts w:ascii="Times New Roman" w:hAnsi="Times New Roman"/>
          <w:color w:val="222222"/>
        </w:rPr>
        <w:lastRenderedPageBreak/>
        <w:t xml:space="preserve">Оденьте </w:t>
      </w:r>
      <w:r>
        <w:rPr>
          <w:rFonts w:ascii="Times New Roman" w:hAnsi="Times New Roman"/>
          <w:color w:val="222222"/>
        </w:rPr>
        <w:t>ребенка в удобную одежду, например в пижаму, и принесите с собой бутылочки или пустышки, если они используются. Чтобы успокоить и отвлечь ребенка возьмите его любимые вещи, например игрушки, одеяло, книги, возможно использование планшета и т. п.</w:t>
      </w:r>
    </w:p>
    <w:p w:rsidR="00BA53F5" w:rsidRDefault="00BA53F5">
      <w:pPr>
        <w:pStyle w:val="Textbody"/>
        <w:widowControl/>
        <w:spacing w:after="0"/>
        <w:rPr>
          <w:rFonts w:ascii="Times New Roman" w:hAnsi="Times New Roman"/>
          <w:color w:val="222222"/>
        </w:rPr>
      </w:pPr>
    </w:p>
    <w:p w:rsidR="00BA53F5" w:rsidRDefault="00BA53F5">
      <w:pPr>
        <w:pStyle w:val="Standard"/>
        <w:spacing w:line="276" w:lineRule="auto"/>
        <w:rPr>
          <w:rFonts w:ascii="Times New Roman" w:hAnsi="Times New Roman"/>
        </w:rPr>
      </w:pPr>
    </w:p>
    <w:sectPr w:rsidR="00BA53F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F7" w:rsidRDefault="00F60EF7">
      <w:r>
        <w:separator/>
      </w:r>
    </w:p>
  </w:endnote>
  <w:endnote w:type="continuationSeparator" w:id="0">
    <w:p w:rsidR="00F60EF7" w:rsidRDefault="00F6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F7" w:rsidRDefault="00F60EF7">
      <w:r>
        <w:separator/>
      </w:r>
    </w:p>
  </w:footnote>
  <w:footnote w:type="continuationSeparator" w:id="0">
    <w:p w:rsidR="00F60EF7" w:rsidRDefault="00F60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A53F5"/>
    <w:rsid w:val="00BA53F5"/>
    <w:rsid w:val="00F60EF7"/>
    <w:rsid w:val="00FD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B611-B52E-4DBC-A781-2308C186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Heading"/>
    <w:next w:val="Textbody"/>
    <w:pPr>
      <w:spacing w:before="140" w:after="120"/>
      <w:outlineLvl w:val="2"/>
    </w:pPr>
    <w:rPr>
      <w:rFonts w:ascii="Liberation Serif" w:eastAsia="NSimSun"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283"/>
    </w:pPr>
    <w:rPr>
      <w:rFonts w:ascii="Liberation Sans" w:eastAsia="Microsoft YaHei" w:hAnsi="Liberation Sans" w:cs="Arial"/>
      <w:sz w:val="28"/>
      <w:szCs w:val="28"/>
    </w:rPr>
  </w:style>
  <w:style w:type="paragraph" w:customStyle="1" w:styleId="Textbody">
    <w:name w:val="Text body"/>
    <w:basedOn w:val="Standard"/>
    <w:pPr>
      <w:spacing w:after="283" w:line="276" w:lineRule="auto"/>
    </w:pPr>
  </w:style>
  <w:style w:type="character" w:customStyle="1" w:styleId="Internetlink">
    <w:name w:val="Internet link"/>
    <w:rPr>
      <w:color w:val="000080"/>
      <w:u w:val="single"/>
    </w:rPr>
  </w:style>
  <w:style w:type="character" w:styleId="a3">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Пономарёв Михаил Русланович</dc:creator>
  <cp:lastModifiedBy>Пономарёв Михаил Русланович</cp:lastModifiedBy>
  <cp:revision>2</cp:revision>
  <dcterms:created xsi:type="dcterms:W3CDTF">2023-10-13T07:42:00Z</dcterms:created>
  <dcterms:modified xsi:type="dcterms:W3CDTF">2023-10-13T07:42:00Z</dcterms:modified>
</cp:coreProperties>
</file>